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1" w:rsidRDefault="00532441" w:rsidP="005324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Intitulé du Master : Hydrologie, climatologie et territoire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Semestre : 1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Intitulé de l’UEM1 : Hydrométrie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Intitulé de la matière : « HYDROMETRIE DES COURS D’EAU»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Crédits : 4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Coefficients : 2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Objectifs de l’enseignement </w:t>
      </w:r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 xml:space="preserve">acquérir une connaissance théorique et pratique sur les méthodes et le matériel utilisé pour la mesure des débits des rivières, avec analyse et critique des données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Connaissances préalables recommandées </w:t>
      </w:r>
      <w:r>
        <w:rPr>
          <w:i/>
          <w:iCs/>
          <w:sz w:val="23"/>
          <w:szCs w:val="23"/>
        </w:rPr>
        <w:t>géographie physique</w:t>
      </w:r>
      <w:r>
        <w:rPr>
          <w:b/>
          <w:bCs/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géomorphologie des bassins et dynamique </w:t>
      </w:r>
      <w:proofErr w:type="gramStart"/>
      <w:r>
        <w:rPr>
          <w:i/>
          <w:iCs/>
          <w:sz w:val="23"/>
          <w:szCs w:val="23"/>
        </w:rPr>
        <w:t>fluviale ,</w:t>
      </w:r>
      <w:proofErr w:type="gramEnd"/>
      <w:r>
        <w:rPr>
          <w:i/>
          <w:iCs/>
          <w:sz w:val="23"/>
          <w:szCs w:val="23"/>
        </w:rPr>
        <w:t xml:space="preserve"> bases minimales en statistiques – informatique.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Contenu de la matière : </w:t>
      </w:r>
    </w:p>
    <w:p w:rsidR="00532441" w:rsidRDefault="00532441" w:rsidP="00532441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Généralités : </w:t>
      </w:r>
      <w:r>
        <w:rPr>
          <w:sz w:val="23"/>
          <w:szCs w:val="23"/>
        </w:rPr>
        <w:t xml:space="preserve">notions de débits ; intérêt des mesures hydrométriques en hydrologie ; les stations hydrométriques. </w:t>
      </w:r>
    </w:p>
    <w:p w:rsidR="00532441" w:rsidRDefault="00532441" w:rsidP="00532441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les</w:t>
      </w:r>
      <w:proofErr w:type="gramEnd"/>
      <w:r>
        <w:rPr>
          <w:b/>
          <w:bCs/>
          <w:sz w:val="23"/>
          <w:szCs w:val="23"/>
        </w:rPr>
        <w:t xml:space="preserve"> jaugeages par la méthode d’exploration du champ de vitesse : </w:t>
      </w:r>
      <w:r>
        <w:rPr>
          <w:sz w:val="23"/>
          <w:szCs w:val="23"/>
        </w:rPr>
        <w:t xml:space="preserve">principe ; matériel et mise en </w:t>
      </w:r>
      <w:proofErr w:type="spellStart"/>
      <w:r>
        <w:rPr>
          <w:sz w:val="23"/>
          <w:szCs w:val="23"/>
        </w:rPr>
        <w:t>oeuvre</w:t>
      </w:r>
      <w:proofErr w:type="spellEnd"/>
      <w:r>
        <w:rPr>
          <w:sz w:val="23"/>
          <w:szCs w:val="23"/>
        </w:rPr>
        <w:t xml:space="preserve"> ; jaugeages sur le terrain (au moulinet et au saumon) ; calcul du débit ; mesures aux flotteurs ; </w:t>
      </w:r>
    </w:p>
    <w:p w:rsidR="00532441" w:rsidRDefault="00532441" w:rsidP="00532441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Les jaugeages par la méthode de dilution (chimique) : </w:t>
      </w:r>
      <w:r>
        <w:rPr>
          <w:sz w:val="23"/>
          <w:szCs w:val="23"/>
        </w:rPr>
        <w:t xml:space="preserve">matériel et traceurs ; réalisation sur terrain ; analyse en laboratoire </w:t>
      </w:r>
    </w:p>
    <w:p w:rsidR="00532441" w:rsidRDefault="00532441" w:rsidP="00532441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Les jaugeages par stations à relation hauteur-débit : </w:t>
      </w:r>
      <w:r>
        <w:rPr>
          <w:sz w:val="23"/>
          <w:szCs w:val="23"/>
        </w:rPr>
        <w:t xml:space="preserve">éléments constitutifs ; section ou bief de contrôle (sections naturelles ; déversoirs à lame mince ; seuils épais ; jaugeurs à ressaut) ; </w:t>
      </w:r>
      <w:proofErr w:type="spellStart"/>
      <w:r>
        <w:rPr>
          <w:sz w:val="23"/>
          <w:szCs w:val="23"/>
        </w:rPr>
        <w:t>Limnimètres</w:t>
      </w:r>
      <w:proofErr w:type="spellEnd"/>
      <w:r>
        <w:rPr>
          <w:sz w:val="23"/>
          <w:szCs w:val="23"/>
        </w:rPr>
        <w:t xml:space="preserve"> de référence, Equipement et matériel (capteurs de niveau -systèmes à flotteurs, pneumatiques, de pression, à ultra-sons</w:t>
      </w:r>
      <w:proofErr w:type="gramStart"/>
      <w:r>
        <w:rPr>
          <w:sz w:val="23"/>
          <w:szCs w:val="23"/>
        </w:rPr>
        <w:t>… )</w:t>
      </w:r>
      <w:proofErr w:type="gramEnd"/>
      <w:r>
        <w:rPr>
          <w:sz w:val="23"/>
          <w:szCs w:val="23"/>
        </w:rPr>
        <w:t xml:space="preserve"> ; Autres types de stations (à détermination de débit ) </w:t>
      </w: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Exploitation d’une station hydrométrique : </w:t>
      </w:r>
      <w:r>
        <w:rPr>
          <w:sz w:val="23"/>
          <w:szCs w:val="23"/>
        </w:rPr>
        <w:t xml:space="preserve">établissement relation hauteur-débit ; analyse et critiques des données ; chronique des hauteurs ; chronique des débits ; archivage ; banque de données </w:t>
      </w:r>
      <w:proofErr w:type="gramStart"/>
      <w:r>
        <w:rPr>
          <w:sz w:val="23"/>
          <w:szCs w:val="23"/>
        </w:rPr>
        <w:t>informatiques .</w:t>
      </w:r>
      <w:proofErr w:type="gramEnd"/>
    </w:p>
    <w:p w:rsidR="00532441" w:rsidRDefault="00532441" w:rsidP="00532441">
      <w:pPr>
        <w:pStyle w:val="Default"/>
        <w:rPr>
          <w:sz w:val="23"/>
          <w:szCs w:val="23"/>
        </w:rPr>
      </w:pPr>
    </w:p>
    <w:p w:rsidR="00532441" w:rsidRDefault="00532441" w:rsidP="005324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Mode d’évaluation : Examen </w:t>
      </w:r>
    </w:p>
    <w:p w:rsidR="00532441" w:rsidRDefault="00532441" w:rsidP="0053244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Références</w:t>
      </w:r>
      <w:proofErr w:type="gramEnd"/>
      <w:r>
        <w:rPr>
          <w:b/>
          <w:bCs/>
          <w:sz w:val="23"/>
          <w:szCs w:val="23"/>
        </w:rPr>
        <w:t xml:space="preserve"> : </w:t>
      </w:r>
    </w:p>
    <w:p w:rsidR="00532441" w:rsidRDefault="00532441" w:rsidP="0053244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AUDINET M., 1995, Hydrométrie appliquée aux cours d’eau, </w:t>
      </w:r>
      <w:proofErr w:type="spellStart"/>
      <w:r>
        <w:rPr>
          <w:i/>
          <w:iCs/>
          <w:sz w:val="20"/>
          <w:szCs w:val="20"/>
        </w:rPr>
        <w:t>Eyrolles</w:t>
      </w:r>
      <w:proofErr w:type="spellEnd"/>
      <w:r>
        <w:rPr>
          <w:i/>
          <w:iCs/>
          <w:sz w:val="20"/>
          <w:szCs w:val="20"/>
        </w:rPr>
        <w:t xml:space="preserve"> - </w:t>
      </w:r>
    </w:p>
    <w:p w:rsidR="00532441" w:rsidRDefault="00532441" w:rsidP="0053244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ORSTOM, 1979, Manuel d’hydrométrie (tome 1 à 7) Initiation documentations techniques, ORSTOM, Paris COSANDEY C. ET ROBINSON M., 2000, Hydrologie continentale, Armand-Colin - BRAVARD et F. PETIT, 2000, Les cours d’eau. </w:t>
      </w:r>
      <w:proofErr w:type="gramStart"/>
      <w:r>
        <w:rPr>
          <w:i/>
          <w:iCs/>
          <w:sz w:val="20"/>
          <w:szCs w:val="20"/>
        </w:rPr>
        <w:t>dynamique</w:t>
      </w:r>
      <w:proofErr w:type="gramEnd"/>
      <w:r>
        <w:rPr>
          <w:i/>
          <w:iCs/>
          <w:sz w:val="20"/>
          <w:szCs w:val="20"/>
        </w:rPr>
        <w:t xml:space="preserve"> du système fluvial, - A. Colin - MUSY A. &amp; HIGY C. (2004) Hydrologie, 1 Une science de la nature, Presses polytechniques et universitaires romandes, 348 p. </w:t>
      </w:r>
    </w:p>
    <w:p w:rsidR="001D2739" w:rsidRDefault="00532441" w:rsidP="00532441">
      <w:r>
        <w:rPr>
          <w:i/>
          <w:iCs/>
          <w:sz w:val="20"/>
          <w:szCs w:val="20"/>
        </w:rPr>
        <w:t>HINGRAY B., PICOUET C. &amp; MUSY A. (2009) Hydrologie, 2 Une science pour l'ingénieur, Presses polytechniques et universitaires romandes, Lausanne, 600 p.</w:t>
      </w:r>
      <w:bookmarkStart w:id="0" w:name="_GoBack"/>
      <w:bookmarkEnd w:id="0"/>
    </w:p>
    <w:sectPr w:rsidR="001D2739" w:rsidSect="0094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441"/>
    <w:rsid w:val="001D2739"/>
    <w:rsid w:val="00532441"/>
    <w:rsid w:val="00685A53"/>
    <w:rsid w:val="0094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Amgt</cp:lastModifiedBy>
  <cp:revision>2</cp:revision>
  <dcterms:created xsi:type="dcterms:W3CDTF">2021-01-09T10:45:00Z</dcterms:created>
  <dcterms:modified xsi:type="dcterms:W3CDTF">2021-01-09T10:45:00Z</dcterms:modified>
</cp:coreProperties>
</file>